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742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首期环保管家人员培训班报名回执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>（可自行添加）</w:t>
      </w: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仿宋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或word表格两种格式发送至联系邮箱：</w:t>
      </w:r>
      <w:r>
        <w:rPr>
          <w:rFonts w:hint="eastAsia" w:ascii="仿宋" w:hAnsi="仿宋" w:eastAsia="仿宋" w:cs="仿宋_GB2312"/>
          <w:b/>
          <w:sz w:val="32"/>
          <w:szCs w:val="32"/>
          <w:lang w:bidi="ar"/>
        </w:rPr>
        <w:t>327529941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@qq.com</w:t>
      </w:r>
      <w:r>
        <w:rPr>
          <w:rStyle w:val="7"/>
          <w:rFonts w:hint="default" w:ascii="仿宋" w:hAnsi="仿宋" w:eastAsia="仿宋"/>
          <w:b/>
          <w:color w:val="auto"/>
          <w:lang w:bidi="ar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22C7"/>
    <w:rsid w:val="0540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7">
    <w:name w:val="font0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2020-11-17T06:58:00Z</dcterms:created>
  <dc:creator>jc5159</dc:creator>
  <cp:lastModifiedBy>jc5159</cp:lastModifiedBy>
  <dcterms:modified xsi:type="dcterms:W3CDTF">2020-11-17T06:59:54Z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